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7DC" w:rsidRDefault="006107D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Положение о проведении </w:t>
      </w:r>
      <w:r>
        <w:rPr>
          <w:rFonts w:ascii="Times New Roman" w:hAnsi="Times New Roman"/>
          <w:b/>
          <w:sz w:val="24"/>
        </w:rPr>
        <w:br/>
        <w:t xml:space="preserve">интерактивной интеллектуально-творческой игры </w:t>
      </w:r>
      <w:r>
        <w:rPr>
          <w:rFonts w:ascii="Times New Roman" w:hAnsi="Times New Roman"/>
          <w:b/>
          <w:sz w:val="24"/>
        </w:rPr>
        <w:br/>
        <w:t>«Ступеньки познания»</w:t>
      </w:r>
    </w:p>
    <w:p w:rsidR="006107DC" w:rsidRDefault="006107D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 Общие положения интерактивной интеллектуально-творческой игры «Ступеньки познания» </w:t>
      </w:r>
    </w:p>
    <w:p w:rsidR="006107DC" w:rsidRDefault="006107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Инициатором и организатором игры являются Комитет образования Шпаковского муниципального округа, Центр образования естественно-научной и технологической направленностей «Точка роста» МКОУ «СОШ №6». Настоящим Положением определяются статус, цели и задачи интерактивной интеллектуально-творческой игры «Ступеньки познания», её организационно-методическое обеспечение, порядок организации, проведения, порядок участия в игре и определение победителей. </w:t>
      </w:r>
    </w:p>
    <w:p w:rsidR="006107DC" w:rsidRDefault="006107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1.2. Основной целью игры является повышение уровня </w:t>
      </w:r>
      <w:proofErr w:type="gramStart"/>
      <w:r>
        <w:rPr>
          <w:rFonts w:ascii="Times New Roman" w:hAnsi="Times New Roman"/>
          <w:sz w:val="24"/>
        </w:rPr>
        <w:t>естественнонаучной  грамотности</w:t>
      </w:r>
      <w:proofErr w:type="gramEnd"/>
      <w:r>
        <w:rPr>
          <w:rFonts w:ascii="Times New Roman" w:hAnsi="Times New Roman"/>
          <w:sz w:val="24"/>
        </w:rPr>
        <w:t xml:space="preserve"> у обучающихся.</w:t>
      </w:r>
    </w:p>
    <w:p w:rsidR="006107DC" w:rsidRDefault="006107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Задачи:</w:t>
      </w:r>
    </w:p>
    <w:p w:rsidR="006107DC" w:rsidRDefault="0061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выявление и поддержка одарённых детей; </w:t>
      </w:r>
    </w:p>
    <w:p w:rsidR="006107DC" w:rsidRDefault="0061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формирование деятельности учебного сотрудничества, в том числе сетевого; </w:t>
      </w:r>
    </w:p>
    <w:p w:rsidR="006107DC" w:rsidRDefault="0061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</w:t>
      </w:r>
      <w:proofErr w:type="gramStart"/>
      <w:r>
        <w:rPr>
          <w:rFonts w:ascii="Times New Roman" w:hAnsi="Times New Roman"/>
          <w:sz w:val="24"/>
        </w:rPr>
        <w:t>у  обучающихся</w:t>
      </w:r>
      <w:proofErr w:type="gramEnd"/>
      <w:r>
        <w:rPr>
          <w:rFonts w:ascii="Times New Roman" w:hAnsi="Times New Roman"/>
          <w:sz w:val="24"/>
        </w:rPr>
        <w:t xml:space="preserve"> исследовательской культуры, повышение интереса к естественным наукам;</w:t>
      </w:r>
    </w:p>
    <w:p w:rsidR="006107DC" w:rsidRDefault="0061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реализация и развитие творческой активности учащихся; </w:t>
      </w:r>
    </w:p>
    <w:p w:rsidR="006107DC" w:rsidRDefault="006107D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познавательной, организационной деятельности и приёмов работы с информацией.</w:t>
      </w:r>
    </w:p>
    <w:p w:rsidR="006107DC" w:rsidRDefault="006107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В игре принимают участие ученики седьмых классов муниципальных образовательных учреждений Шпаковского муниципального округа, обучающиеся Центров естественно-научной и технологической направленностей «Точка роста». В «Ступеньках познания», при согласовании с оргкомитетом, возможно участие обучающихся Центров образования естественно-научной и технологической направленностей «Точка роста» других субъектов РФ. </w:t>
      </w:r>
    </w:p>
    <w:p w:rsidR="006107DC" w:rsidRDefault="006107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Участие в игре бесплатное.</w:t>
      </w:r>
    </w:p>
    <w:p w:rsidR="006107DC" w:rsidRDefault="006107D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Порядок и форма проведения игры </w:t>
      </w:r>
    </w:p>
    <w:p w:rsidR="006107DC" w:rsidRDefault="006107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2.1. Мероприятие проводится на базе МКОУ «СОШ №6» (далее Школа) в интерактивной форме и включает в себя практические задания из области физики. </w:t>
      </w:r>
    </w:p>
    <w:p w:rsidR="006107DC" w:rsidRDefault="006107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2.2. В игре могут участвовать команды в составе 5 обучающихся и руководителя (педагога Центра «Точка роста»), представляющие отдельную школу. Каждая команда должна иметь название, девиз и эмблему. </w:t>
      </w:r>
    </w:p>
    <w:p w:rsidR="006107DC" w:rsidRDefault="006107DC">
      <w:pPr>
        <w:pStyle w:val="a5"/>
        <w:spacing w:after="0"/>
        <w:ind w:left="-2" w:hanging="2"/>
        <w:jc w:val="both"/>
      </w:pPr>
      <w:r>
        <w:t>2.3. Жюри оценивает работы команд на каждом этапе проекта в соответствии с критериями оценивания, которые определены для каждого задания.</w:t>
      </w:r>
    </w:p>
    <w:p w:rsidR="006107DC" w:rsidRDefault="006107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Эксперты могут снижать баллы за нарушение положения конкурса, не обязаны предъявлять объяснения по поводу оценивания. </w:t>
      </w:r>
    </w:p>
    <w:p w:rsidR="006107DC" w:rsidRDefault="006107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Таблица экспертного оценивания размещается в открытом доступе.</w:t>
      </w:r>
    </w:p>
    <w:p w:rsidR="006107DC" w:rsidRDefault="006107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Определение победителей производится экспертной группой по сумме набранных баллов.</w:t>
      </w:r>
    </w:p>
    <w:p w:rsidR="006107DC" w:rsidRDefault="006107DC">
      <w:pPr>
        <w:jc w:val="both"/>
        <w:rPr>
          <w:rFonts w:ascii="Times New Roman" w:hAnsi="Times New Roman"/>
          <w:sz w:val="24"/>
        </w:rPr>
      </w:pPr>
    </w:p>
    <w:p w:rsidR="006107DC" w:rsidRDefault="006107DC">
      <w:pPr>
        <w:jc w:val="both"/>
        <w:rPr>
          <w:rFonts w:ascii="Times New Roman" w:hAnsi="Times New Roman"/>
          <w:color w:val="0000FF"/>
          <w:sz w:val="24"/>
          <w:u w:val="single"/>
        </w:rPr>
      </w:pPr>
      <w:r>
        <w:rPr>
          <w:rFonts w:ascii="Times New Roman" w:hAnsi="Times New Roman"/>
          <w:sz w:val="24"/>
        </w:rPr>
        <w:t xml:space="preserve">2.4. Интерактивная игра проводится с 15 декабря 2023 по 20 марта 2024 года и включает 6 туров. На каждый тур отводится 2 недели: одна неделя на выполнение командами задания, вторая – на работу жюри. Вся основная информация располагается на сайте </w:t>
      </w:r>
      <w:hyperlink r:id="rId5" w:history="1">
        <w:r w:rsidR="00804F40" w:rsidRPr="00813878">
          <w:rPr>
            <w:rStyle w:val="a7"/>
            <w:rFonts w:ascii="Times New Roman" w:hAnsi="Times New Roman"/>
            <w:sz w:val="24"/>
          </w:rPr>
          <w:t>https://shkola6-26.gosuslugi.ru/roditelyam-i-uchenikam/intellektualnaya-igra-stupenki-poznaniya/</w:t>
        </w:r>
      </w:hyperlink>
      <w:r w:rsidR="00804F40" w:rsidRPr="00804F40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</w:rPr>
        <w:t>и в телеграмм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канале </w:t>
      </w:r>
      <w:hyperlink r:id="rId6" w:history="1">
        <w:r>
          <w:rPr>
            <w:rStyle w:val="a7"/>
            <w:rFonts w:ascii="Times New Roman" w:hAnsi="Times New Roman"/>
            <w:sz w:val="24"/>
          </w:rPr>
          <w:t>«Ступеньки познания»</w:t>
        </w:r>
      </w:hyperlink>
      <w:r>
        <w:rPr>
          <w:rStyle w:val="a7"/>
          <w:rFonts w:ascii="Times New Roman" w:hAnsi="Times New Roman"/>
          <w:sz w:val="24"/>
        </w:rPr>
        <w:t xml:space="preserve"> (</w:t>
      </w:r>
      <w:r w:rsidRPr="00993020">
        <w:rPr>
          <w:rStyle w:val="a7"/>
          <w:rFonts w:ascii="Times New Roman" w:hAnsi="Times New Roman"/>
          <w:sz w:val="24"/>
        </w:rPr>
        <w:t>https://t.me/+mrl6oNRmvsE3NTRi</w:t>
      </w:r>
      <w:r>
        <w:rPr>
          <w:rStyle w:val="a7"/>
          <w:rFonts w:ascii="Times New Roman" w:hAnsi="Times New Roman"/>
          <w:sz w:val="24"/>
        </w:rPr>
        <w:t>).</w:t>
      </w:r>
    </w:p>
    <w:p w:rsidR="006107DC" w:rsidRDefault="006107DC">
      <w:pPr>
        <w:pStyle w:val="a3"/>
        <w:ind w:left="0"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Заявки на участие принимаются с 10 по 15 декабря 2023 года. Заявка должна быть заверена печатью и подписью директора учебного заведения. (Приложение № 1)</w:t>
      </w:r>
    </w:p>
    <w:p w:rsidR="006107DC" w:rsidRDefault="006107DC">
      <w:pPr>
        <w:pStyle w:val="a3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Подведение итогов интерактивной игры 20 марта 2024 года.</w:t>
      </w:r>
    </w:p>
    <w:p w:rsidR="006107DC" w:rsidRDefault="006107DC">
      <w:pPr>
        <w:pStyle w:val="a3"/>
        <w:ind w:left="3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Подготовка и отправка электронных сертификатов и благодарственных писем с 20 марта 2024 года.</w:t>
      </w:r>
    </w:p>
    <w:p w:rsidR="006107DC" w:rsidRDefault="006107D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Формирование жюри. </w:t>
      </w:r>
    </w:p>
    <w:p w:rsidR="006107DC" w:rsidRDefault="006107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 Жюри формируется из преподавателей, работающих в центрах «Точка роста» Шпаковского муниципального округа и представителей инициаторов и организаторов игры. </w:t>
      </w:r>
    </w:p>
    <w:p w:rsidR="006107DC" w:rsidRDefault="006107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Для решения организационных вопросов создаётся организационный комитет. </w:t>
      </w:r>
    </w:p>
    <w:p w:rsidR="006107DC" w:rsidRDefault="006107D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Порядок оценки результатов и поощрения участников игры </w:t>
      </w:r>
    </w:p>
    <w:p w:rsidR="006107DC" w:rsidRDefault="006107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4.1. Жюри по итогам игры определяет количество команд-победителей и команд призеров. </w:t>
      </w:r>
    </w:p>
    <w:p w:rsidR="006107DC" w:rsidRDefault="006107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Все участники получают электронные сертификаты.</w:t>
      </w:r>
    </w:p>
    <w:p w:rsidR="006107DC" w:rsidRDefault="006107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 Педагогические работники награждаются благодарственными письмами.</w:t>
      </w:r>
    </w:p>
    <w:p w:rsidR="006107DC" w:rsidRDefault="006107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Сертификаты и благодарственные письма высылаются Организатором на адрес электронной почты, указанной в заявке Участника.</w:t>
      </w:r>
    </w:p>
    <w:p w:rsidR="006107DC" w:rsidRDefault="006107DC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Соблюдение авторских прав</w:t>
      </w:r>
    </w:p>
    <w:p w:rsidR="006107DC" w:rsidRDefault="006107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Авторские права на работы, созданные в рамках проекта, сохраняются за его участниками. Ответственность за соблюдение авторских прав несёт автор (команда участников), разместивший данную работу на ресурсе проекта.</w:t>
      </w:r>
    </w:p>
    <w:p w:rsidR="006107DC" w:rsidRDefault="006107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Размещая свою работу на ресурсе проекта, автор (команда участников) автоматически даёт право организаторам на некоммерческое использование материалов проекта (размещение в сети и т.п.) </w:t>
      </w:r>
      <w:proofErr w:type="gramStart"/>
      <w:r>
        <w:rPr>
          <w:rFonts w:ascii="Times New Roman" w:hAnsi="Times New Roman"/>
          <w:sz w:val="24"/>
        </w:rPr>
        <w:t>после  его</w:t>
      </w:r>
      <w:proofErr w:type="gramEnd"/>
      <w:r>
        <w:rPr>
          <w:rFonts w:ascii="Times New Roman" w:hAnsi="Times New Roman"/>
          <w:sz w:val="24"/>
        </w:rPr>
        <w:t xml:space="preserve"> завершения  с обязательной ссылкой на авторов.</w:t>
      </w:r>
    </w:p>
    <w:p w:rsidR="006107DC" w:rsidRDefault="006107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5.3. Организаторы проекта не несут ответственности в случае возникновения проблемных ситуаций, связанных с нарушением авторских прав, а данные работы с участия в сетевом проекте снимаются.</w:t>
      </w:r>
    </w:p>
    <w:p w:rsidR="006107DC" w:rsidRDefault="006107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6107DC" w:rsidRDefault="006107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№1 </w:t>
      </w:r>
    </w:p>
    <w:p w:rsidR="006107DC" w:rsidRDefault="006107D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Заявка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4"/>
        </w:rPr>
        <w:t xml:space="preserve">на участие в муниципальной интерактивной интеллектуально-творческой игре </w:t>
      </w:r>
      <w:r>
        <w:rPr>
          <w:rFonts w:ascii="Times New Roman" w:hAnsi="Times New Roman"/>
          <w:sz w:val="24"/>
        </w:rPr>
        <w:br/>
        <w:t>«Ступеньки познания»</w:t>
      </w:r>
    </w:p>
    <w:p w:rsidR="006107DC" w:rsidRDefault="006107DC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команды _____________________________________________________________________</w:t>
      </w:r>
    </w:p>
    <w:p w:rsidR="006107DC" w:rsidRDefault="006107DC" w:rsidP="00993020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название команды</w:t>
      </w:r>
    </w:p>
    <w:p w:rsidR="006107DC" w:rsidRDefault="006107DC" w:rsidP="00993020">
      <w:pPr>
        <w:spacing w:after="0" w:line="240" w:lineRule="auto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____________________________________________________________________________________________________________________</w:t>
      </w:r>
    </w:p>
    <w:p w:rsidR="006107DC" w:rsidRDefault="006107DC" w:rsidP="00993020">
      <w:pPr>
        <w:spacing w:after="0" w:line="240" w:lineRule="auto"/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название учебного заведения</w:t>
      </w:r>
    </w:p>
    <w:p w:rsidR="006107DC" w:rsidRDefault="006107D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</w:t>
      </w:r>
    </w:p>
    <w:p w:rsidR="006107DC" w:rsidRDefault="006107DC" w:rsidP="00993020">
      <w:pPr>
        <w:jc w:val="center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vertAlign w:val="superscript"/>
        </w:rPr>
        <w:t>электронный адрес, телефоны контакта</w:t>
      </w:r>
    </w:p>
    <w:p w:rsidR="006107DC" w:rsidRDefault="006107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 имя участника (полностью), класс</w:t>
      </w:r>
    </w:p>
    <w:p w:rsidR="006107DC" w:rsidRDefault="006107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1.__________________________</w:t>
      </w:r>
    </w:p>
    <w:p w:rsidR="006107DC" w:rsidRDefault="006107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_________________________</w:t>
      </w:r>
    </w:p>
    <w:p w:rsidR="006107DC" w:rsidRDefault="006107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3.__________________________</w:t>
      </w:r>
    </w:p>
    <w:p w:rsidR="006107DC" w:rsidRDefault="006107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__________________________</w:t>
      </w:r>
    </w:p>
    <w:p w:rsidR="006107DC" w:rsidRDefault="006107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__________________________ </w:t>
      </w:r>
    </w:p>
    <w:p w:rsidR="006107DC" w:rsidRDefault="006107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Команду сопровождает педагог_______________________/_______________________ </w:t>
      </w:r>
    </w:p>
    <w:p w:rsidR="006107DC" w:rsidRDefault="006107D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Руководитель учебного заведения _____________________/______________________</w:t>
      </w:r>
    </w:p>
    <w:sectPr w:rsidR="006107DC" w:rsidSect="00C6169A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9045A"/>
    <w:multiLevelType w:val="multilevel"/>
    <w:tmpl w:val="FFFFFFFF"/>
    <w:lvl w:ilvl="0">
      <w:start w:val="1"/>
      <w:numFmt w:val="bullet"/>
      <w:lvlText w:val=""/>
      <w:lvlJc w:val="left"/>
      <w:pPr>
        <w:ind w:left="71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3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5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7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9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1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3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5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76" w:hanging="360"/>
      </w:pPr>
      <w:rPr>
        <w:rFonts w:ascii="Wingdings" w:hAnsi="Wingdings"/>
      </w:rPr>
    </w:lvl>
  </w:abstractNum>
  <w:abstractNum w:abstractNumId="1" w15:restartNumberingAfterBreak="0">
    <w:nsid w:val="7A625EC0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69A"/>
    <w:rsid w:val="002445C1"/>
    <w:rsid w:val="006107DC"/>
    <w:rsid w:val="00804F40"/>
    <w:rsid w:val="00993020"/>
    <w:rsid w:val="00A0461D"/>
    <w:rsid w:val="00C6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229A34"/>
  <w15:docId w15:val="{1B6B537A-860C-45CB-91D0-2C6BB1BF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69A"/>
    <w:pPr>
      <w:spacing w:after="200" w:line="276" w:lineRule="auto"/>
    </w:pPr>
    <w:rPr>
      <w:color w:val="000000"/>
      <w:sz w:val="22"/>
    </w:rPr>
  </w:style>
  <w:style w:type="paragraph" w:styleId="1">
    <w:name w:val="heading 1"/>
    <w:basedOn w:val="a"/>
    <w:next w:val="a"/>
    <w:link w:val="10"/>
    <w:uiPriority w:val="99"/>
    <w:qFormat/>
    <w:rsid w:val="00C6169A"/>
    <w:pPr>
      <w:spacing w:before="120" w:after="120" w:line="240" w:lineRule="auto"/>
      <w:jc w:val="both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9"/>
    <w:qFormat/>
    <w:rsid w:val="00C6169A"/>
    <w:pPr>
      <w:spacing w:before="120" w:after="120" w:line="240" w:lineRule="auto"/>
      <w:jc w:val="both"/>
      <w:outlineLvl w:val="1"/>
    </w:pPr>
    <w:rPr>
      <w:rFonts w:ascii="XO Thames" w:hAnsi="XO Thames"/>
      <w:b/>
      <w:color w:val="auto"/>
      <w:sz w:val="28"/>
    </w:rPr>
  </w:style>
  <w:style w:type="paragraph" w:styleId="3">
    <w:name w:val="heading 3"/>
    <w:basedOn w:val="a"/>
    <w:next w:val="a"/>
    <w:link w:val="30"/>
    <w:uiPriority w:val="99"/>
    <w:qFormat/>
    <w:rsid w:val="00C6169A"/>
    <w:pPr>
      <w:spacing w:before="120" w:after="120" w:line="240" w:lineRule="auto"/>
      <w:jc w:val="both"/>
      <w:outlineLvl w:val="2"/>
    </w:pPr>
    <w:rPr>
      <w:rFonts w:ascii="XO Thames" w:hAnsi="XO Thames"/>
      <w:b/>
      <w:color w:val="auto"/>
      <w:sz w:val="26"/>
    </w:rPr>
  </w:style>
  <w:style w:type="paragraph" w:styleId="4">
    <w:name w:val="heading 4"/>
    <w:basedOn w:val="a"/>
    <w:next w:val="a"/>
    <w:link w:val="40"/>
    <w:uiPriority w:val="99"/>
    <w:qFormat/>
    <w:rsid w:val="00C6169A"/>
    <w:pPr>
      <w:spacing w:before="120" w:after="120" w:line="240" w:lineRule="auto"/>
      <w:jc w:val="both"/>
      <w:outlineLvl w:val="3"/>
    </w:pPr>
    <w:rPr>
      <w:rFonts w:ascii="XO Thames" w:hAnsi="XO Thames"/>
      <w:b/>
      <w:color w:val="auto"/>
      <w:sz w:val="24"/>
    </w:rPr>
  </w:style>
  <w:style w:type="paragraph" w:styleId="5">
    <w:name w:val="heading 5"/>
    <w:basedOn w:val="a"/>
    <w:next w:val="a"/>
    <w:link w:val="50"/>
    <w:uiPriority w:val="99"/>
    <w:qFormat/>
    <w:rsid w:val="00C6169A"/>
    <w:pPr>
      <w:spacing w:before="120" w:after="120" w:line="240" w:lineRule="auto"/>
      <w:jc w:val="both"/>
      <w:outlineLvl w:val="4"/>
    </w:pPr>
    <w:rPr>
      <w:rFonts w:ascii="XO Thames" w:hAnsi="XO Thames"/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169A"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uiPriority w:val="99"/>
    <w:locked/>
    <w:rsid w:val="00C6169A"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uiPriority w:val="99"/>
    <w:locked/>
    <w:rsid w:val="00C6169A"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uiPriority w:val="99"/>
    <w:locked/>
    <w:rsid w:val="00C6169A"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uiPriority w:val="99"/>
    <w:locked/>
    <w:rsid w:val="00C6169A"/>
    <w:rPr>
      <w:rFonts w:ascii="XO Thames" w:hAnsi="XO Thames"/>
      <w:b/>
      <w:sz w:val="22"/>
    </w:rPr>
  </w:style>
  <w:style w:type="character" w:customStyle="1" w:styleId="Normal1">
    <w:name w:val="Normal1"/>
    <w:uiPriority w:val="99"/>
    <w:rsid w:val="00C6169A"/>
  </w:style>
  <w:style w:type="paragraph" w:styleId="21">
    <w:name w:val="toc 2"/>
    <w:basedOn w:val="a"/>
    <w:next w:val="a"/>
    <w:link w:val="22"/>
    <w:uiPriority w:val="99"/>
    <w:rsid w:val="00C6169A"/>
    <w:pPr>
      <w:spacing w:after="0" w:line="240" w:lineRule="auto"/>
      <w:ind w:left="200"/>
    </w:pPr>
    <w:rPr>
      <w:rFonts w:ascii="XO Thames" w:hAnsi="XO Thames"/>
      <w:color w:val="auto"/>
      <w:sz w:val="28"/>
    </w:rPr>
  </w:style>
  <w:style w:type="character" w:customStyle="1" w:styleId="22">
    <w:name w:val="Оглавление 2 Знак"/>
    <w:link w:val="21"/>
    <w:uiPriority w:val="99"/>
    <w:locked/>
    <w:rsid w:val="00C6169A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99"/>
    <w:rsid w:val="00C6169A"/>
    <w:pPr>
      <w:spacing w:after="0" w:line="240" w:lineRule="auto"/>
      <w:ind w:left="600"/>
    </w:pPr>
    <w:rPr>
      <w:rFonts w:ascii="XO Thames" w:hAnsi="XO Thames"/>
      <w:color w:val="auto"/>
      <w:sz w:val="28"/>
    </w:rPr>
  </w:style>
  <w:style w:type="character" w:customStyle="1" w:styleId="42">
    <w:name w:val="Оглавление 4 Знак"/>
    <w:link w:val="41"/>
    <w:uiPriority w:val="99"/>
    <w:locked/>
    <w:rsid w:val="00C6169A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99"/>
    <w:rsid w:val="00C6169A"/>
    <w:pPr>
      <w:spacing w:after="0" w:line="240" w:lineRule="auto"/>
      <w:ind w:left="1000"/>
    </w:pPr>
    <w:rPr>
      <w:rFonts w:ascii="XO Thames" w:hAnsi="XO Thames"/>
      <w:color w:val="auto"/>
      <w:sz w:val="28"/>
    </w:rPr>
  </w:style>
  <w:style w:type="character" w:customStyle="1" w:styleId="60">
    <w:name w:val="Оглавление 6 Знак"/>
    <w:link w:val="6"/>
    <w:uiPriority w:val="99"/>
    <w:locked/>
    <w:rsid w:val="00C6169A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99"/>
    <w:rsid w:val="00C6169A"/>
    <w:pPr>
      <w:spacing w:after="0" w:line="240" w:lineRule="auto"/>
      <w:ind w:left="1200"/>
    </w:pPr>
    <w:rPr>
      <w:rFonts w:ascii="XO Thames" w:hAnsi="XO Thames"/>
      <w:color w:val="auto"/>
      <w:sz w:val="28"/>
    </w:rPr>
  </w:style>
  <w:style w:type="character" w:customStyle="1" w:styleId="70">
    <w:name w:val="Оглавление 7 Знак"/>
    <w:link w:val="7"/>
    <w:uiPriority w:val="99"/>
    <w:locked/>
    <w:rsid w:val="00C6169A"/>
    <w:rPr>
      <w:rFonts w:ascii="XO Thames" w:hAnsi="XO Thames"/>
      <w:sz w:val="28"/>
    </w:rPr>
  </w:style>
  <w:style w:type="paragraph" w:customStyle="1" w:styleId="Endnote">
    <w:name w:val="Endnote"/>
    <w:link w:val="Endnote1"/>
    <w:uiPriority w:val="99"/>
    <w:rsid w:val="00C6169A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uiPriority w:val="99"/>
    <w:locked/>
    <w:rsid w:val="00C6169A"/>
    <w:rPr>
      <w:rFonts w:ascii="XO Thames" w:hAnsi="XO Thames"/>
      <w:sz w:val="22"/>
    </w:rPr>
  </w:style>
  <w:style w:type="paragraph" w:styleId="a3">
    <w:name w:val="List Paragraph"/>
    <w:basedOn w:val="a"/>
    <w:link w:val="a4"/>
    <w:uiPriority w:val="99"/>
    <w:qFormat/>
    <w:rsid w:val="00C6169A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C6169A"/>
    <w:rPr>
      <w:rFonts w:cs="Times New Roman"/>
    </w:rPr>
  </w:style>
  <w:style w:type="paragraph" w:styleId="31">
    <w:name w:val="toc 3"/>
    <w:basedOn w:val="a"/>
    <w:next w:val="a"/>
    <w:link w:val="32"/>
    <w:uiPriority w:val="99"/>
    <w:rsid w:val="00C6169A"/>
    <w:pPr>
      <w:spacing w:after="0" w:line="240" w:lineRule="auto"/>
      <w:ind w:left="400"/>
    </w:pPr>
    <w:rPr>
      <w:rFonts w:ascii="XO Thames" w:hAnsi="XO Thames"/>
      <w:color w:val="auto"/>
      <w:sz w:val="28"/>
    </w:rPr>
  </w:style>
  <w:style w:type="character" w:customStyle="1" w:styleId="32">
    <w:name w:val="Оглавление 3 Знак"/>
    <w:link w:val="31"/>
    <w:uiPriority w:val="99"/>
    <w:locked/>
    <w:rsid w:val="00C6169A"/>
    <w:rPr>
      <w:rFonts w:ascii="XO Thames" w:hAnsi="XO Thames"/>
      <w:sz w:val="28"/>
    </w:rPr>
  </w:style>
  <w:style w:type="paragraph" w:styleId="a5">
    <w:name w:val="Normal (Web)"/>
    <w:basedOn w:val="a"/>
    <w:link w:val="a6"/>
    <w:uiPriority w:val="99"/>
    <w:rsid w:val="00C6169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link w:val="a5"/>
    <w:uiPriority w:val="99"/>
    <w:locked/>
    <w:rsid w:val="00C6169A"/>
    <w:rPr>
      <w:rFonts w:ascii="Times New Roman" w:hAnsi="Times New Roman" w:cs="Times New Roman"/>
      <w:sz w:val="24"/>
    </w:rPr>
  </w:style>
  <w:style w:type="paragraph" w:customStyle="1" w:styleId="DefaultParagraphFont1">
    <w:name w:val="Default Paragraph Font1"/>
    <w:uiPriority w:val="99"/>
    <w:rsid w:val="00C6169A"/>
    <w:rPr>
      <w:color w:val="000000"/>
      <w:sz w:val="22"/>
    </w:rPr>
  </w:style>
  <w:style w:type="paragraph" w:customStyle="1" w:styleId="Hyperlink1">
    <w:name w:val="Hyperlink1"/>
    <w:basedOn w:val="DefaultParagraphFont1"/>
    <w:link w:val="a7"/>
    <w:uiPriority w:val="99"/>
    <w:rsid w:val="00C6169A"/>
    <w:rPr>
      <w:color w:val="0000FF"/>
      <w:u w:val="single"/>
    </w:rPr>
  </w:style>
  <w:style w:type="character" w:styleId="a7">
    <w:name w:val="Hyperlink"/>
    <w:link w:val="Hyperlink1"/>
    <w:uiPriority w:val="99"/>
    <w:locked/>
    <w:rsid w:val="00C6169A"/>
    <w:rPr>
      <w:rFonts w:cs="Times New Roman"/>
      <w:color w:val="0000FF"/>
      <w:u w:val="single"/>
    </w:rPr>
  </w:style>
  <w:style w:type="paragraph" w:customStyle="1" w:styleId="Footnote">
    <w:name w:val="Footnote"/>
    <w:link w:val="Footnote1"/>
    <w:uiPriority w:val="99"/>
    <w:rsid w:val="00C6169A"/>
    <w:pPr>
      <w:ind w:firstLine="851"/>
      <w:jc w:val="both"/>
    </w:pPr>
    <w:rPr>
      <w:rFonts w:ascii="XO Thames" w:hAnsi="XO Thames"/>
      <w:sz w:val="22"/>
    </w:rPr>
  </w:style>
  <w:style w:type="character" w:customStyle="1" w:styleId="Footnote1">
    <w:name w:val="Footnote1"/>
    <w:link w:val="Footnote"/>
    <w:uiPriority w:val="99"/>
    <w:locked/>
    <w:rsid w:val="00C6169A"/>
    <w:rPr>
      <w:rFonts w:ascii="XO Thames" w:hAnsi="XO Thames"/>
      <w:sz w:val="22"/>
    </w:rPr>
  </w:style>
  <w:style w:type="paragraph" w:styleId="11">
    <w:name w:val="toc 1"/>
    <w:basedOn w:val="a"/>
    <w:next w:val="a"/>
    <w:link w:val="12"/>
    <w:uiPriority w:val="99"/>
    <w:rsid w:val="00C6169A"/>
    <w:pPr>
      <w:spacing w:after="0" w:line="240" w:lineRule="auto"/>
    </w:pPr>
    <w:rPr>
      <w:rFonts w:ascii="XO Thames" w:hAnsi="XO Thames"/>
      <w:b/>
      <w:color w:val="auto"/>
      <w:sz w:val="28"/>
    </w:rPr>
  </w:style>
  <w:style w:type="character" w:customStyle="1" w:styleId="12">
    <w:name w:val="Оглавление 1 Знак"/>
    <w:link w:val="11"/>
    <w:uiPriority w:val="99"/>
    <w:locked/>
    <w:rsid w:val="00C6169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uiPriority w:val="99"/>
    <w:rsid w:val="00C6169A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1">
    <w:name w:val="Header and Footer1"/>
    <w:link w:val="HeaderandFooter"/>
    <w:uiPriority w:val="99"/>
    <w:locked/>
    <w:rsid w:val="00C6169A"/>
    <w:rPr>
      <w:rFonts w:ascii="XO Thames" w:hAnsi="XO Thames"/>
      <w:color w:val="000000"/>
      <w:sz w:val="22"/>
      <w:lang w:val="ru-RU" w:eastAsia="ru-RU"/>
    </w:rPr>
  </w:style>
  <w:style w:type="paragraph" w:styleId="9">
    <w:name w:val="toc 9"/>
    <w:basedOn w:val="a"/>
    <w:next w:val="a"/>
    <w:link w:val="90"/>
    <w:uiPriority w:val="99"/>
    <w:rsid w:val="00C6169A"/>
    <w:pPr>
      <w:spacing w:after="0" w:line="240" w:lineRule="auto"/>
      <w:ind w:left="1600"/>
    </w:pPr>
    <w:rPr>
      <w:rFonts w:ascii="XO Thames" w:hAnsi="XO Thames"/>
      <w:color w:val="auto"/>
      <w:sz w:val="28"/>
    </w:rPr>
  </w:style>
  <w:style w:type="character" w:customStyle="1" w:styleId="90">
    <w:name w:val="Оглавление 9 Знак"/>
    <w:link w:val="9"/>
    <w:uiPriority w:val="99"/>
    <w:locked/>
    <w:rsid w:val="00C6169A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99"/>
    <w:rsid w:val="00C6169A"/>
    <w:pPr>
      <w:spacing w:after="0" w:line="240" w:lineRule="auto"/>
      <w:ind w:left="1400"/>
    </w:pPr>
    <w:rPr>
      <w:rFonts w:ascii="XO Thames" w:hAnsi="XO Thames"/>
      <w:color w:val="auto"/>
      <w:sz w:val="28"/>
    </w:rPr>
  </w:style>
  <w:style w:type="character" w:customStyle="1" w:styleId="80">
    <w:name w:val="Оглавление 8 Знак"/>
    <w:link w:val="8"/>
    <w:uiPriority w:val="99"/>
    <w:locked/>
    <w:rsid w:val="00C6169A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99"/>
    <w:rsid w:val="00C6169A"/>
    <w:pPr>
      <w:spacing w:after="0" w:line="240" w:lineRule="auto"/>
      <w:ind w:left="800"/>
    </w:pPr>
    <w:rPr>
      <w:rFonts w:ascii="XO Thames" w:hAnsi="XO Thames"/>
      <w:color w:val="auto"/>
      <w:sz w:val="28"/>
    </w:rPr>
  </w:style>
  <w:style w:type="character" w:customStyle="1" w:styleId="52">
    <w:name w:val="Оглавление 5 Знак"/>
    <w:link w:val="51"/>
    <w:uiPriority w:val="99"/>
    <w:locked/>
    <w:rsid w:val="00C6169A"/>
    <w:rPr>
      <w:rFonts w:ascii="XO Thames" w:hAnsi="XO Thames"/>
      <w:sz w:val="28"/>
    </w:rPr>
  </w:style>
  <w:style w:type="paragraph" w:styleId="a8">
    <w:name w:val="Subtitle"/>
    <w:basedOn w:val="a"/>
    <w:next w:val="a"/>
    <w:link w:val="a9"/>
    <w:uiPriority w:val="99"/>
    <w:qFormat/>
    <w:rsid w:val="00C6169A"/>
    <w:pPr>
      <w:spacing w:after="0" w:line="240" w:lineRule="auto"/>
      <w:jc w:val="both"/>
    </w:pPr>
    <w:rPr>
      <w:rFonts w:ascii="XO Thames" w:hAnsi="XO Thames"/>
      <w:i/>
      <w:color w:val="auto"/>
      <w:sz w:val="24"/>
    </w:rPr>
  </w:style>
  <w:style w:type="character" w:customStyle="1" w:styleId="a9">
    <w:name w:val="Подзаголовок Знак"/>
    <w:link w:val="a8"/>
    <w:uiPriority w:val="99"/>
    <w:locked/>
    <w:rsid w:val="00C6169A"/>
    <w:rPr>
      <w:rFonts w:ascii="XO Thames" w:hAnsi="XO Thames"/>
      <w:i/>
      <w:sz w:val="24"/>
    </w:rPr>
  </w:style>
  <w:style w:type="paragraph" w:styleId="aa">
    <w:name w:val="Title"/>
    <w:basedOn w:val="a"/>
    <w:next w:val="a"/>
    <w:link w:val="ab"/>
    <w:uiPriority w:val="99"/>
    <w:qFormat/>
    <w:rsid w:val="00C6169A"/>
    <w:pPr>
      <w:spacing w:before="567" w:after="567" w:line="240" w:lineRule="auto"/>
      <w:jc w:val="center"/>
    </w:pPr>
    <w:rPr>
      <w:rFonts w:ascii="XO Thames" w:hAnsi="XO Thames"/>
      <w:b/>
      <w:caps/>
      <w:color w:val="auto"/>
      <w:sz w:val="40"/>
    </w:rPr>
  </w:style>
  <w:style w:type="character" w:customStyle="1" w:styleId="ab">
    <w:name w:val="Заголовок Знак"/>
    <w:link w:val="aa"/>
    <w:uiPriority w:val="99"/>
    <w:locked/>
    <w:rsid w:val="00C6169A"/>
    <w:rPr>
      <w:rFonts w:ascii="XO Thames" w:hAnsi="XO Thames"/>
      <w:b/>
      <w:caps/>
      <w:sz w:val="40"/>
    </w:rPr>
  </w:style>
  <w:style w:type="character" w:styleId="ac">
    <w:name w:val="FollowedHyperlink"/>
    <w:uiPriority w:val="99"/>
    <w:rsid w:val="0099302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+mrl6oNRmvsE3NTRi" TargetMode="External"/><Relationship Id="rId5" Type="http://schemas.openxmlformats.org/officeDocument/2006/relationships/hyperlink" Target="https://shkola6-26.gosuslugi.ru/roditelyam-i-uchenikam/intellektualnaya-igra-stupenki-pozn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801</Words>
  <Characters>4568</Characters>
  <Application>Microsoft Office Word</Application>
  <DocSecurity>0</DocSecurity>
  <Lines>38</Lines>
  <Paragraphs>10</Paragraphs>
  <ScaleCrop>false</ScaleCrop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проведении </dc:title>
  <dc:subject/>
  <dc:creator/>
  <cp:keywords/>
  <dc:description/>
  <cp:lastModifiedBy>user</cp:lastModifiedBy>
  <cp:revision>4</cp:revision>
  <dcterms:created xsi:type="dcterms:W3CDTF">2023-11-21T05:24:00Z</dcterms:created>
  <dcterms:modified xsi:type="dcterms:W3CDTF">2023-12-09T04:56:00Z</dcterms:modified>
</cp:coreProperties>
</file>